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C6658" w14:textId="77777777" w:rsidR="00F34BEC" w:rsidRPr="00347843" w:rsidRDefault="00F34BEC" w:rsidP="00F34BEC">
      <w:pPr>
        <w:spacing w:after="0" w:line="240" w:lineRule="auto"/>
        <w:jc w:val="center"/>
        <w:rPr>
          <w:rFonts w:ascii="Times New Roman" w:eastAsia="Times New Roman" w:hAnsi="Times New Roman" w:cs="Times New Roman"/>
          <w:sz w:val="24"/>
          <w:szCs w:val="24"/>
          <w:lang w:val="el-GR" w:eastAsia="el-GR"/>
        </w:rPr>
      </w:pPr>
    </w:p>
    <w:p w14:paraId="2DAF1F14" w14:textId="77777777" w:rsidR="00F34BEC" w:rsidRPr="00F34BEC" w:rsidRDefault="00F34BEC" w:rsidP="00F34BEC">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Fonts w:ascii="Times New Roman" w:eastAsia="Times New Roman" w:hAnsi="Times New Roman" w:cs="Times New Roman"/>
          <w:b/>
          <w:sz w:val="40"/>
          <w:szCs w:val="40"/>
          <w:lang w:val="el-GR" w:eastAsia="el-GR"/>
        </w:rPr>
      </w:pPr>
      <w:r w:rsidRPr="00F34BEC">
        <w:rPr>
          <w:rFonts w:ascii="Times New Roman" w:eastAsia="Times New Roman" w:hAnsi="Times New Roman" w:cs="Times New Roman"/>
          <w:b/>
          <w:sz w:val="40"/>
          <w:szCs w:val="40"/>
          <w:lang w:val="el-GR" w:eastAsia="el-GR"/>
        </w:rPr>
        <w:t>ΘΕΜΑΤΑ ΔΙΠΛΩΜΑΤΙΚΩΝ ΕΡΓΑΣΙΩΝ</w:t>
      </w:r>
    </w:p>
    <w:p w14:paraId="1BA8225A" w14:textId="42714B31" w:rsidR="004908FA" w:rsidRDefault="001C7DC7" w:rsidP="002609F5">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Fonts w:ascii="Times New Roman" w:eastAsia="Calibri" w:hAnsi="Times New Roman" w:cs="Times New Roman"/>
          <w:sz w:val="26"/>
          <w:szCs w:val="26"/>
          <w:lang w:val="el-GR"/>
        </w:rPr>
      </w:pPr>
      <w:hyperlink r:id="rId8" w:history="1">
        <w:r w:rsidR="004908FA" w:rsidRPr="00C233EA">
          <w:rPr>
            <w:rStyle w:val="Hyperlink"/>
            <w:rFonts w:ascii="Times New Roman" w:eastAsia="Calibri" w:hAnsi="Times New Roman" w:cs="Times New Roman"/>
            <w:sz w:val="26"/>
            <w:szCs w:val="26"/>
            <w:lang w:val="el-GR"/>
          </w:rPr>
          <w:t>http://www.mfol.ece.ntua.gr</w:t>
        </w:r>
      </w:hyperlink>
      <w:r w:rsidR="004908FA" w:rsidRPr="004908FA">
        <w:rPr>
          <w:rFonts w:ascii="Times New Roman" w:eastAsia="Calibri" w:hAnsi="Times New Roman" w:cs="Times New Roman"/>
          <w:sz w:val="26"/>
          <w:szCs w:val="26"/>
          <w:lang w:val="el-GR"/>
        </w:rPr>
        <w:t xml:space="preserve"> </w:t>
      </w:r>
    </w:p>
    <w:p w14:paraId="37214DC5" w14:textId="77777777" w:rsidR="002F5F48" w:rsidRPr="004908FA" w:rsidRDefault="001C7DC7" w:rsidP="002F5F48">
      <w:pPr>
        <w:pBdr>
          <w:top w:val="single" w:sz="4" w:space="1" w:color="auto" w:shadow="1"/>
          <w:left w:val="single" w:sz="4" w:space="4" w:color="auto" w:shadow="1"/>
          <w:bottom w:val="single" w:sz="4" w:space="1" w:color="auto" w:shadow="1"/>
          <w:right w:val="single" w:sz="4" w:space="4" w:color="auto" w:shadow="1"/>
        </w:pBdr>
        <w:shd w:val="clear" w:color="auto" w:fill="D5DCE4" w:themeFill="text2" w:themeFillTint="33"/>
        <w:spacing w:after="0" w:line="240" w:lineRule="auto"/>
        <w:jc w:val="center"/>
        <w:rPr>
          <w:rStyle w:val="Hyperlink"/>
          <w:rFonts w:ascii="Times New Roman" w:eastAsia="Calibri" w:hAnsi="Times New Roman" w:cs="Times New Roman"/>
          <w:sz w:val="26"/>
          <w:szCs w:val="26"/>
          <w:lang w:val="el-GR"/>
        </w:rPr>
      </w:pPr>
      <w:hyperlink r:id="rId9" w:history="1">
        <w:r w:rsidR="002F5F48" w:rsidRPr="00214D07">
          <w:rPr>
            <w:rStyle w:val="Hyperlink"/>
            <w:rFonts w:ascii="Times New Roman" w:eastAsia="Calibri" w:hAnsi="Times New Roman" w:cs="Times New Roman"/>
            <w:sz w:val="26"/>
            <w:szCs w:val="26"/>
          </w:rPr>
          <w:t>www</w:t>
        </w:r>
        <w:r w:rsidR="002F5F48" w:rsidRPr="00214D07">
          <w:rPr>
            <w:rStyle w:val="Hyperlink"/>
            <w:rFonts w:ascii="Times New Roman" w:eastAsia="Calibri" w:hAnsi="Times New Roman" w:cs="Times New Roman"/>
            <w:sz w:val="26"/>
            <w:szCs w:val="26"/>
            <w:lang w:val="el-GR"/>
          </w:rPr>
          <w:t>.</w:t>
        </w:r>
        <w:r w:rsidR="002F5F48" w:rsidRPr="00214D07">
          <w:rPr>
            <w:rStyle w:val="Hyperlink"/>
            <w:rFonts w:ascii="Times New Roman" w:eastAsia="Calibri" w:hAnsi="Times New Roman" w:cs="Times New Roman"/>
            <w:sz w:val="26"/>
            <w:szCs w:val="26"/>
          </w:rPr>
          <w:t>icbnet</w:t>
        </w:r>
        <w:r w:rsidR="002F5F48" w:rsidRPr="00214D07">
          <w:rPr>
            <w:rStyle w:val="Hyperlink"/>
            <w:rFonts w:ascii="Times New Roman" w:eastAsia="Calibri" w:hAnsi="Times New Roman" w:cs="Times New Roman"/>
            <w:sz w:val="26"/>
            <w:szCs w:val="26"/>
            <w:lang w:val="el-GR"/>
          </w:rPr>
          <w:t>.</w:t>
        </w:r>
        <w:r w:rsidR="002F5F48" w:rsidRPr="00214D07">
          <w:rPr>
            <w:rStyle w:val="Hyperlink"/>
            <w:rFonts w:ascii="Times New Roman" w:eastAsia="Calibri" w:hAnsi="Times New Roman" w:cs="Times New Roman"/>
            <w:sz w:val="26"/>
            <w:szCs w:val="26"/>
          </w:rPr>
          <w:t>ntua</w:t>
        </w:r>
        <w:r w:rsidR="002F5F48" w:rsidRPr="00214D07">
          <w:rPr>
            <w:rStyle w:val="Hyperlink"/>
            <w:rFonts w:ascii="Times New Roman" w:eastAsia="Calibri" w:hAnsi="Times New Roman" w:cs="Times New Roman"/>
            <w:sz w:val="26"/>
            <w:szCs w:val="26"/>
            <w:lang w:val="el-GR"/>
          </w:rPr>
          <w:t>.</w:t>
        </w:r>
        <w:r w:rsidR="002F5F48" w:rsidRPr="00214D07">
          <w:rPr>
            <w:rStyle w:val="Hyperlink"/>
            <w:rFonts w:ascii="Times New Roman" w:eastAsia="Calibri" w:hAnsi="Times New Roman" w:cs="Times New Roman"/>
            <w:sz w:val="26"/>
            <w:szCs w:val="26"/>
          </w:rPr>
          <w:t>gr</w:t>
        </w:r>
      </w:hyperlink>
    </w:p>
    <w:p w14:paraId="72283C9E" w14:textId="4F25D39C" w:rsidR="00226573" w:rsidRPr="00226573" w:rsidRDefault="00226573" w:rsidP="00226573">
      <w:pPr>
        <w:pStyle w:val="Subtitle"/>
        <w:rPr>
          <w:sz w:val="28"/>
          <w:szCs w:val="28"/>
        </w:rPr>
      </w:pPr>
      <w:r w:rsidRPr="00226573">
        <w:rPr>
          <w:sz w:val="28"/>
          <w:szCs w:val="28"/>
        </w:rPr>
        <w:t xml:space="preserve">Δήμητρα Ι. Κακλαμάνη, Καθηγήτρια </w:t>
      </w:r>
      <w:r w:rsidRPr="00226573">
        <w:rPr>
          <w:sz w:val="28"/>
          <w:szCs w:val="28"/>
        </w:rPr>
        <w:tab/>
        <w:t>Οκτώβριος 2019</w:t>
      </w:r>
    </w:p>
    <w:p w14:paraId="0CAA6F57" w14:textId="752F97C8" w:rsidR="00226573" w:rsidRPr="00226573" w:rsidRDefault="00226573" w:rsidP="00226573">
      <w:pPr>
        <w:pStyle w:val="Heading1"/>
        <w:spacing w:before="0"/>
        <w:rPr>
          <w:rFonts w:ascii="Arial" w:hAnsi="Arial" w:cs="Arial"/>
          <w:b/>
          <w:sz w:val="18"/>
          <w:szCs w:val="18"/>
          <w:lang w:val="el-GR"/>
        </w:rPr>
      </w:pPr>
      <w:r w:rsidRPr="00226573">
        <w:rPr>
          <w:rFonts w:ascii="Times New Roman" w:hAnsi="Times New Roman" w:cs="Times New Roman"/>
          <w:b/>
          <w:color w:val="auto"/>
          <w:sz w:val="18"/>
          <w:szCs w:val="18"/>
          <w:lang w:val="el-GR"/>
        </w:rPr>
        <w:t>(γρ. 21.25, κτ. Ηλ/γων, τηλ. 210 7722277,</w:t>
      </w:r>
      <w:r w:rsidRPr="00226573">
        <w:rPr>
          <w:rFonts w:ascii="Arial" w:hAnsi="Arial" w:cs="Arial"/>
          <w:b/>
          <w:sz w:val="18"/>
          <w:szCs w:val="18"/>
          <w:lang w:val="el-GR"/>
        </w:rPr>
        <w:t xml:space="preserve"> </w:t>
      </w:r>
      <w:hyperlink r:id="rId10" w:history="1">
        <w:r w:rsidRPr="00226573">
          <w:rPr>
            <w:rStyle w:val="Hyperlink"/>
            <w:b/>
            <w:sz w:val="18"/>
            <w:szCs w:val="18"/>
          </w:rPr>
          <w:t>dkaklam</w:t>
        </w:r>
        <w:r w:rsidRPr="00226573">
          <w:rPr>
            <w:rStyle w:val="Hyperlink"/>
            <w:b/>
            <w:sz w:val="18"/>
            <w:szCs w:val="18"/>
            <w:lang w:val="el-GR"/>
          </w:rPr>
          <w:t>@</w:t>
        </w:r>
        <w:r w:rsidRPr="00226573">
          <w:rPr>
            <w:rStyle w:val="Hyperlink"/>
            <w:b/>
            <w:sz w:val="18"/>
            <w:szCs w:val="18"/>
          </w:rPr>
          <w:t>mail</w:t>
        </w:r>
        <w:r w:rsidRPr="00226573">
          <w:rPr>
            <w:rStyle w:val="Hyperlink"/>
            <w:b/>
            <w:sz w:val="18"/>
            <w:szCs w:val="18"/>
            <w:lang w:val="el-GR"/>
          </w:rPr>
          <w:t>.</w:t>
        </w:r>
        <w:r w:rsidRPr="00226573">
          <w:rPr>
            <w:rStyle w:val="Hyperlink"/>
            <w:b/>
            <w:sz w:val="18"/>
            <w:szCs w:val="18"/>
          </w:rPr>
          <w:t>ntua</w:t>
        </w:r>
        <w:r w:rsidRPr="00226573">
          <w:rPr>
            <w:rStyle w:val="Hyperlink"/>
            <w:b/>
            <w:sz w:val="18"/>
            <w:szCs w:val="18"/>
            <w:lang w:val="el-GR"/>
          </w:rPr>
          <w:t>.</w:t>
        </w:r>
        <w:r w:rsidRPr="00226573">
          <w:rPr>
            <w:rStyle w:val="Hyperlink"/>
            <w:b/>
            <w:sz w:val="18"/>
            <w:szCs w:val="18"/>
          </w:rPr>
          <w:t>gr</w:t>
        </w:r>
      </w:hyperlink>
      <w:r w:rsidRPr="00226573">
        <w:rPr>
          <w:rFonts w:ascii="Times New Roman" w:hAnsi="Times New Roman" w:cs="Times New Roman"/>
          <w:b/>
          <w:color w:val="auto"/>
          <w:sz w:val="18"/>
          <w:szCs w:val="18"/>
          <w:lang w:val="el-GR"/>
        </w:rPr>
        <w:t xml:space="preserve"> )</w:t>
      </w:r>
    </w:p>
    <w:p w14:paraId="2036D2AD" w14:textId="77777777" w:rsidR="00F55F29" w:rsidRPr="008A2526" w:rsidRDefault="00F55F29" w:rsidP="004B4A85">
      <w:pPr>
        <w:spacing w:after="200" w:line="276" w:lineRule="auto"/>
        <w:jc w:val="both"/>
        <w:rPr>
          <w:rFonts w:ascii="Times New Roman" w:eastAsia="Calibri" w:hAnsi="Times New Roman" w:cs="Times New Roman"/>
          <w:bCs/>
          <w:lang w:val="el-GR"/>
        </w:rPr>
      </w:pPr>
    </w:p>
    <w:p w14:paraId="1A139B7D" w14:textId="1AB25B32" w:rsidR="006B4E3A" w:rsidRPr="00B03B54" w:rsidRDefault="0005438D" w:rsidP="00C814EB">
      <w:pPr>
        <w:pStyle w:val="ListParagraph"/>
        <w:numPr>
          <w:ilvl w:val="0"/>
          <w:numId w:val="1"/>
        </w:numPr>
        <w:pBdr>
          <w:top w:val="single" w:sz="4" w:space="1" w:color="auto" w:shadow="1"/>
          <w:left w:val="single" w:sz="4" w:space="4" w:color="auto" w:shadow="1"/>
          <w:bottom w:val="single" w:sz="4" w:space="1" w:color="auto" w:shadow="1"/>
          <w:right w:val="single" w:sz="4" w:space="4" w:color="auto" w:shadow="1"/>
        </w:pBdr>
        <w:tabs>
          <w:tab w:val="left" w:pos="540"/>
        </w:tabs>
        <w:spacing w:after="0" w:line="240" w:lineRule="auto"/>
        <w:jc w:val="both"/>
        <w:rPr>
          <w:rStyle w:val="Strong"/>
          <w:i/>
          <w:sz w:val="24"/>
          <w:szCs w:val="24"/>
          <w:lang w:val="el-GR"/>
        </w:rPr>
      </w:pPr>
      <w:r w:rsidRPr="0005438D">
        <w:rPr>
          <w:rStyle w:val="Strong"/>
          <w:rFonts w:ascii="Times New Roman" w:hAnsi="Times New Roman" w:cs="Times New Roman"/>
          <w:b w:val="0"/>
          <w:i/>
          <w:sz w:val="24"/>
          <w:szCs w:val="24"/>
          <w:lang w:val="el-GR"/>
        </w:rPr>
        <w:t xml:space="preserve">Καταστολή Η/Μ Παρεμβολών σε 5G δίκτυα με τεχνολογίες massive MIMO κεραιών και </w:t>
      </w:r>
      <w:r>
        <w:rPr>
          <w:rStyle w:val="Strong"/>
          <w:rFonts w:ascii="Times New Roman" w:hAnsi="Times New Roman" w:cs="Times New Roman"/>
          <w:b w:val="0"/>
          <w:i/>
          <w:sz w:val="24"/>
          <w:szCs w:val="24"/>
          <w:lang w:val="el-GR"/>
        </w:rPr>
        <w:t>τεχνικές πολυτονικής πρόσβασης.</w:t>
      </w:r>
      <w:r w:rsidR="006B4E3A" w:rsidRPr="00B03B54">
        <w:rPr>
          <w:rStyle w:val="Strong"/>
          <w:rFonts w:ascii="Times New Roman" w:hAnsi="Times New Roman" w:cs="Times New Roman"/>
          <w:b w:val="0"/>
          <w:i/>
          <w:sz w:val="24"/>
          <w:szCs w:val="24"/>
          <w:lang w:val="el-GR"/>
        </w:rPr>
        <w:t xml:space="preserve"> </w:t>
      </w:r>
    </w:p>
    <w:p w14:paraId="32494D8F" w14:textId="77777777" w:rsidR="00BA05A8" w:rsidRDefault="00BA05A8" w:rsidP="0005438D">
      <w:pPr>
        <w:spacing w:after="200" w:line="276" w:lineRule="auto"/>
        <w:jc w:val="both"/>
        <w:rPr>
          <w:rFonts w:ascii="Times New Roman" w:eastAsia="Calibri" w:hAnsi="Times New Roman" w:cs="Times New Roman"/>
          <w:bCs/>
          <w:lang w:val="el-GR"/>
        </w:rPr>
      </w:pPr>
    </w:p>
    <w:p w14:paraId="525E14D4" w14:textId="544ED244" w:rsidR="0005438D" w:rsidRPr="0005438D" w:rsidRDefault="0005438D" w:rsidP="0005438D">
      <w:pPr>
        <w:spacing w:after="200" w:line="276" w:lineRule="auto"/>
        <w:jc w:val="both"/>
        <w:rPr>
          <w:rFonts w:ascii="Times New Roman" w:eastAsia="Calibri" w:hAnsi="Times New Roman" w:cs="Times New Roman"/>
          <w:bCs/>
          <w:lang w:val="el-GR"/>
        </w:rPr>
      </w:pPr>
      <w:r w:rsidRPr="0005438D">
        <w:rPr>
          <w:rFonts w:ascii="Times New Roman" w:eastAsia="Calibri" w:hAnsi="Times New Roman" w:cs="Times New Roman"/>
          <w:bCs/>
          <w:lang w:val="el-GR"/>
        </w:rPr>
        <w:t xml:space="preserve">Η νέα τεχνολογική γενιά των ασύρματων δικτύων (5G) αναμένεται να υποστηρίζει έναν ακόμη μεγαλύτερο αριθμό συνδέσεων διαφορετικών απαιτήσεων (throughput, latency) και γενικά να παρέχει υπηρεσίες σε δίκτυα εκατονταπλάσιας σχεδόν πυκνότητας αναφορικά με την 4G. Για να ικανοποιηθούν αυτού του είδους οι απαιτήσεις, τα 5G κυψελωτά δίκτυα υιοθετούν νέες τεχνολογίες οι οποίες έχουν αναπτυχθεί την τελευταία δεκαετία. Μεταξύ αυτών η μη-ορθογώνια πολλαπλή πρόσβαση (ΝΟΜΑ), η οποία μπορεί να απαντήσει σε αυτές τις προκλήσεις αποδοτικότερα μιας κλασσικής ορθογωνικής πολλαπλής πρόσβασης (ΟΜΑ). Η ΝΟΜΑ μπορεί να συνδυαστεί εύκολα και με άλλες υφιστάμενες αλλά και νέες τεχνολογίες όπως των πολλαπλών κεραιοστοιχείων (ΜΙΜΟ), των πολλαπλών κεραιοστοιχείων μεγάλης κλίμακας (massive MIMO), με τις επικοινωνίες mm wave/cognitive/cooperative/visible light, κ.τ.λ.. με σκόπο την επιπλέον αύξηση του αριθμού των χρηστών και την αύξηση της απόδοσης του συστήματος γενικότερα. </w:t>
      </w:r>
    </w:p>
    <w:p w14:paraId="7E51FB94" w14:textId="77777777" w:rsidR="0005438D" w:rsidRPr="0005438D" w:rsidRDefault="0005438D" w:rsidP="0005438D">
      <w:pPr>
        <w:spacing w:after="200" w:line="276" w:lineRule="auto"/>
        <w:jc w:val="both"/>
        <w:rPr>
          <w:rFonts w:ascii="Times New Roman" w:eastAsia="Calibri" w:hAnsi="Times New Roman" w:cs="Times New Roman"/>
          <w:bCs/>
          <w:lang w:val="el-GR"/>
        </w:rPr>
      </w:pPr>
      <w:r w:rsidRPr="0005438D">
        <w:rPr>
          <w:rFonts w:ascii="Times New Roman" w:eastAsia="Calibri" w:hAnsi="Times New Roman" w:cs="Times New Roman"/>
          <w:bCs/>
          <w:lang w:val="el-GR"/>
        </w:rPr>
        <w:t xml:space="preserve">Τα ετερογενή δίκτυα (HetNets) και οι massive MIMO κεραίες είναι οι άλλες δύο τεχνολογίες που δομούν τα αναδυόμενα 5G επικοινωνιακά δίκτυα. Οι κεραιοστοιχίες μεγάλης κλίμακας αποτελούνται με δεκάδες εκατοντάδες/χιλιάδες κεραιοστοιχεία στα σταθμό βάσης, αυξάνουν επιπλέον το πλήθος των εξυπηρετούμενων χρηστών και εξομαλύνουν τις Η/Μ ομοδιαυλικές παρεμβολές. Από την άλλη, τα ετερογενή δίκτυα ενσωματώνουν στη δομή τους μεγάλης πυκνότητας μικρές κυψέλες με σκοπό τη δημιουργία κοντινότερων ζεύξεων «σταθμός βάσης-χρήστης», καθώς και την αποφόρτιση των μεγαλύτερων κυψελών. Αυτό έχει ως αποτέλεσμα τη μείωση της καταναλισκώμενης ισχύος, την αύξηση της χωρητικότητας και την βελτίωση της χωρικής επαναχρησιμοποίησης της συχνότητας. </w:t>
      </w:r>
    </w:p>
    <w:p w14:paraId="2A2D528E" w14:textId="143C14FD" w:rsidR="0005438D" w:rsidRPr="0005438D" w:rsidRDefault="0005438D" w:rsidP="0005438D">
      <w:pPr>
        <w:spacing w:after="200" w:line="276" w:lineRule="auto"/>
        <w:jc w:val="both"/>
        <w:rPr>
          <w:rFonts w:ascii="Times New Roman" w:eastAsia="Calibri" w:hAnsi="Times New Roman" w:cs="Times New Roman"/>
          <w:bCs/>
          <w:lang w:val="el-GR"/>
        </w:rPr>
      </w:pPr>
      <w:r w:rsidRPr="0005438D">
        <w:rPr>
          <w:rFonts w:ascii="Times New Roman" w:eastAsia="Calibri" w:hAnsi="Times New Roman" w:cs="Times New Roman"/>
          <w:bCs/>
          <w:lang w:val="el-GR"/>
        </w:rPr>
        <w:t xml:space="preserve">Προς την ίδια κατεύθυνση, ο </w:t>
      </w:r>
      <w:r w:rsidR="00387272">
        <w:rPr>
          <w:rFonts w:ascii="Times New Roman" w:eastAsia="Calibri" w:hAnsi="Times New Roman" w:cs="Times New Roman"/>
          <w:bCs/>
          <w:lang w:val="el-GR"/>
        </w:rPr>
        <w:t>σπουδαστής</w:t>
      </w:r>
      <w:r w:rsidRPr="0005438D">
        <w:rPr>
          <w:rFonts w:ascii="Times New Roman" w:eastAsia="Calibri" w:hAnsi="Times New Roman" w:cs="Times New Roman"/>
          <w:bCs/>
          <w:lang w:val="el-GR"/>
        </w:rPr>
        <w:t xml:space="preserve"> καλείται αρχικά να σχεδιάσει ένα υβριδικό ετερογενές δίκτυο πολλαπλών κυψελών (macro, pico) στοχαστικής γεωμετρίας και κάτω ζεύξης. Δεδομένου ότι υπάρχει η δυνατότητα επικάλυψης της υψήλης ισχύος macro κυψέλης με χαμηλής ισχύος pico κυψέλες,: (α) οι σταθμοί βάσης των macro κυψελών θα είναι εξοπλισμένοι με massive κεραιοστοιχεία, ενώ οι σταθμοί βάσης των pico κυψελών και οι συσκευές των τελικών χρηστών θα είναι εξοπλισμένοι με μία απλή κεραία, (β) η σύνδεση των πολλαπλών χρηστών με τους pico σταθμούς βάσης θα διεκπεραιώνεται με μετάδοση ΝΟΜΑ, ενώ με τους macro σταθμούς βάσης στο ίδιο resource block (π.χ., time/frequency/code). Επίσης, στις κυψέλες υψηλής ισχύος θα υιοθετηθούν τεχνικές μετάδοσης και προεπεξεργασίας σήματος, ενώ στις κυψέλες χαμηλής ισχύος θα ενσωματωθούν και τεχνικές δίκαιης κατανομής πόρων. Η επίδοση των τεχνικών αυτών θα μελετηθεί πολύπλευρα και θα αξιολογηθεί κατόπιν αμοιβαίας σύγκρισης. Η εργασία θα ολοκληρωθεί με την συνολική αποτίμηση των αποτελεσμάτων προσομοίωσης. </w:t>
      </w:r>
    </w:p>
    <w:p w14:paraId="11700CE1" w14:textId="058D6834" w:rsidR="0005438D" w:rsidRPr="0005438D" w:rsidRDefault="0097711D" w:rsidP="0005438D">
      <w:pPr>
        <w:spacing w:after="200" w:line="276" w:lineRule="auto"/>
        <w:jc w:val="both"/>
        <w:rPr>
          <w:rFonts w:ascii="Times New Roman" w:eastAsia="Calibri" w:hAnsi="Times New Roman" w:cs="Times New Roman"/>
          <w:bCs/>
        </w:rPr>
      </w:pPr>
      <w:r>
        <w:rPr>
          <w:rFonts w:ascii="Times New Roman" w:eastAsia="Calibri" w:hAnsi="Times New Roman" w:cs="Times New Roman"/>
          <w:bCs/>
          <w:lang w:val="el-GR"/>
        </w:rPr>
        <w:t>Λέξεις</w:t>
      </w:r>
      <w:r w:rsidRPr="0097711D">
        <w:rPr>
          <w:rFonts w:ascii="Times New Roman" w:eastAsia="Calibri" w:hAnsi="Times New Roman" w:cs="Times New Roman"/>
          <w:bCs/>
        </w:rPr>
        <w:t xml:space="preserve"> </w:t>
      </w:r>
      <w:r>
        <w:rPr>
          <w:rFonts w:ascii="Times New Roman" w:eastAsia="Calibri" w:hAnsi="Times New Roman" w:cs="Times New Roman"/>
          <w:bCs/>
          <w:lang w:val="el-GR"/>
        </w:rPr>
        <w:t>Κλειδιά</w:t>
      </w:r>
      <w:r w:rsidR="0005438D" w:rsidRPr="0005438D">
        <w:rPr>
          <w:rFonts w:ascii="Times New Roman" w:eastAsia="Calibri" w:hAnsi="Times New Roman" w:cs="Times New Roman"/>
          <w:bCs/>
        </w:rPr>
        <w:t xml:space="preserve">: 5G, NOMA, massive MIMO, HetNets, </w:t>
      </w:r>
      <w:r w:rsidR="0005438D" w:rsidRPr="0005438D">
        <w:rPr>
          <w:rFonts w:ascii="Times New Roman" w:eastAsia="Calibri" w:hAnsi="Times New Roman" w:cs="Times New Roman"/>
          <w:bCs/>
          <w:lang w:val="el-GR"/>
        </w:rPr>
        <w:t>ΕΜΙ</w:t>
      </w:r>
    </w:p>
    <w:p w14:paraId="3E5E46FF" w14:textId="403428F0" w:rsidR="0005438D" w:rsidRPr="0097711D" w:rsidRDefault="005F4A19" w:rsidP="0005438D">
      <w:pPr>
        <w:spacing w:after="200" w:line="276" w:lineRule="auto"/>
        <w:jc w:val="both"/>
        <w:rPr>
          <w:rFonts w:ascii="Times New Roman" w:eastAsia="Calibri" w:hAnsi="Times New Roman" w:cs="Times New Roman"/>
          <w:bCs/>
          <w:lang w:val="el-GR"/>
        </w:rPr>
      </w:pPr>
      <w:r>
        <w:rPr>
          <w:rFonts w:ascii="Times New Roman" w:hAnsi="Times New Roman" w:cs="Times New Roman"/>
          <w:lang w:val="el-GR"/>
        </w:rPr>
        <w:t>Απαραίτητες βασικές γνώσεις</w:t>
      </w:r>
      <w:r w:rsidR="0097711D">
        <w:rPr>
          <w:rFonts w:ascii="Times New Roman" w:eastAsia="Calibri" w:hAnsi="Times New Roman" w:cs="Times New Roman"/>
          <w:bCs/>
          <w:iCs/>
          <w:lang w:val="el-GR"/>
        </w:rPr>
        <w:t xml:space="preserve"> </w:t>
      </w:r>
      <w:r w:rsidR="0005438D" w:rsidRPr="0005438D">
        <w:rPr>
          <w:rFonts w:ascii="Times New Roman" w:eastAsia="Calibri" w:hAnsi="Times New Roman" w:cs="Times New Roman"/>
          <w:bCs/>
          <w:lang w:val="el-GR"/>
        </w:rPr>
        <w:t>Ασ</w:t>
      </w:r>
      <w:r>
        <w:rPr>
          <w:rFonts w:ascii="Times New Roman" w:eastAsia="Calibri" w:hAnsi="Times New Roman" w:cs="Times New Roman"/>
          <w:bCs/>
          <w:lang w:val="el-GR"/>
        </w:rPr>
        <w:t>υρμάτων</w:t>
      </w:r>
      <w:r w:rsidR="0005438D" w:rsidRPr="0097711D">
        <w:rPr>
          <w:rFonts w:ascii="Times New Roman" w:eastAsia="Calibri" w:hAnsi="Times New Roman" w:cs="Times New Roman"/>
          <w:bCs/>
          <w:lang w:val="el-GR"/>
        </w:rPr>
        <w:t xml:space="preserve"> </w:t>
      </w:r>
      <w:r w:rsidR="0005438D" w:rsidRPr="0005438D">
        <w:rPr>
          <w:rFonts w:ascii="Times New Roman" w:eastAsia="Calibri" w:hAnsi="Times New Roman" w:cs="Times New Roman"/>
          <w:bCs/>
          <w:lang w:val="el-GR"/>
        </w:rPr>
        <w:t>Επικοινων</w:t>
      </w:r>
      <w:r>
        <w:rPr>
          <w:rFonts w:ascii="Times New Roman" w:eastAsia="Calibri" w:hAnsi="Times New Roman" w:cs="Times New Roman"/>
          <w:bCs/>
          <w:lang w:val="el-GR"/>
        </w:rPr>
        <w:t>ιών</w:t>
      </w:r>
      <w:r w:rsidR="0097711D" w:rsidRPr="0097711D">
        <w:rPr>
          <w:rFonts w:ascii="Times New Roman" w:eastAsia="Calibri" w:hAnsi="Times New Roman" w:cs="Times New Roman"/>
          <w:bCs/>
          <w:lang w:val="el-GR"/>
        </w:rPr>
        <w:t xml:space="preserve">, </w:t>
      </w:r>
      <w:r w:rsidR="0005438D" w:rsidRPr="0005438D">
        <w:rPr>
          <w:rFonts w:ascii="Times New Roman" w:eastAsia="Calibri" w:hAnsi="Times New Roman" w:cs="Times New Roman"/>
          <w:bCs/>
        </w:rPr>
        <w:t>Matlab</w:t>
      </w:r>
      <w:r w:rsidR="0005438D" w:rsidRPr="0097711D">
        <w:rPr>
          <w:rFonts w:ascii="Times New Roman" w:eastAsia="Calibri" w:hAnsi="Times New Roman" w:cs="Times New Roman"/>
          <w:bCs/>
          <w:lang w:val="el-GR"/>
        </w:rPr>
        <w:t xml:space="preserve">, </w:t>
      </w:r>
      <w:r w:rsidR="0005438D" w:rsidRPr="0005438D">
        <w:rPr>
          <w:rFonts w:ascii="Times New Roman" w:eastAsia="Calibri" w:hAnsi="Times New Roman" w:cs="Times New Roman"/>
          <w:bCs/>
        </w:rPr>
        <w:t>GNU</w:t>
      </w:r>
      <w:r w:rsidR="0005438D" w:rsidRPr="0097711D">
        <w:rPr>
          <w:rFonts w:ascii="Times New Roman" w:eastAsia="Calibri" w:hAnsi="Times New Roman" w:cs="Times New Roman"/>
          <w:bCs/>
          <w:lang w:val="el-GR"/>
        </w:rPr>
        <w:t xml:space="preserve"> </w:t>
      </w:r>
      <w:r w:rsidR="0005438D" w:rsidRPr="0005438D">
        <w:rPr>
          <w:rFonts w:ascii="Times New Roman" w:eastAsia="Calibri" w:hAnsi="Times New Roman" w:cs="Times New Roman"/>
          <w:bCs/>
        </w:rPr>
        <w:t>Octave</w:t>
      </w:r>
    </w:p>
    <w:p w14:paraId="03DB95EF" w14:textId="5B8C5943" w:rsidR="006B4E3A" w:rsidRDefault="0097711D" w:rsidP="0005438D">
      <w:pPr>
        <w:spacing w:after="200" w:line="276" w:lineRule="auto"/>
        <w:jc w:val="both"/>
        <w:rPr>
          <w:rFonts w:ascii="Times New Roman" w:eastAsia="Calibri" w:hAnsi="Times New Roman" w:cs="Times New Roman"/>
          <w:bCs/>
          <w:lang w:val="el-GR"/>
        </w:rPr>
      </w:pPr>
      <w:r>
        <w:rPr>
          <w:rFonts w:ascii="Times New Roman" w:eastAsia="Times New Roman" w:hAnsi="Times New Roman" w:cs="Times New Roman"/>
          <w:lang w:val="el-GR"/>
        </w:rPr>
        <w:t>(1 άτομο) (</w:t>
      </w:r>
      <w:r w:rsidRPr="003A629E">
        <w:rPr>
          <w:rFonts w:ascii="Times New Roman" w:eastAsia="Times New Roman" w:hAnsi="Times New Roman" w:cs="Times New Roman"/>
          <w:lang w:val="el-GR"/>
        </w:rPr>
        <w:t>Υπεύθυν</w:t>
      </w:r>
      <w:r>
        <w:rPr>
          <w:rFonts w:ascii="Times New Roman" w:eastAsia="Times New Roman" w:hAnsi="Times New Roman" w:cs="Times New Roman"/>
          <w:lang w:val="el-GR"/>
        </w:rPr>
        <w:t>η</w:t>
      </w:r>
      <w:r w:rsidRPr="003A629E">
        <w:rPr>
          <w:rFonts w:ascii="Times New Roman" w:eastAsia="Times New Roman" w:hAnsi="Times New Roman" w:cs="Times New Roman"/>
          <w:lang w:val="el-GR"/>
        </w:rPr>
        <w:t xml:space="preserve"> ερευν</w:t>
      </w:r>
      <w:r>
        <w:rPr>
          <w:rFonts w:ascii="Times New Roman" w:eastAsia="Times New Roman" w:hAnsi="Times New Roman" w:cs="Times New Roman"/>
          <w:lang w:val="el-GR"/>
        </w:rPr>
        <w:t>ήτρια</w:t>
      </w:r>
      <w:r w:rsidRPr="003A629E">
        <w:rPr>
          <w:rFonts w:ascii="Times New Roman" w:eastAsia="Times New Roman" w:hAnsi="Times New Roman" w:cs="Times New Roman"/>
          <w:lang w:val="el-GR"/>
        </w:rPr>
        <w:t>:</w:t>
      </w:r>
      <w:r w:rsidR="00BA05A8">
        <w:rPr>
          <w:rFonts w:ascii="Times New Roman" w:eastAsia="Calibri" w:hAnsi="Times New Roman" w:cs="Times New Roman"/>
          <w:bCs/>
          <w:lang w:val="el-GR"/>
        </w:rPr>
        <w:t xml:space="preserve"> Δρ. Μ.</w:t>
      </w:r>
      <w:r w:rsidR="0005438D" w:rsidRPr="0005438D">
        <w:rPr>
          <w:rFonts w:ascii="Times New Roman" w:eastAsia="Calibri" w:hAnsi="Times New Roman" w:cs="Times New Roman"/>
          <w:bCs/>
          <w:lang w:val="el-GR"/>
        </w:rPr>
        <w:t xml:space="preserve"> Σεϊμέν</w:t>
      </w:r>
      <w:r>
        <w:rPr>
          <w:rFonts w:ascii="Times New Roman" w:eastAsia="Calibri" w:hAnsi="Times New Roman" w:cs="Times New Roman"/>
          <w:bCs/>
          <w:lang w:val="el-GR"/>
        </w:rPr>
        <w:t>η)</w:t>
      </w:r>
      <w:bookmarkStart w:id="0" w:name="_GoBack"/>
      <w:bookmarkEnd w:id="0"/>
    </w:p>
    <w:sectPr w:rsidR="006B4E3A" w:rsidSect="0031226F">
      <w:pgSz w:w="12240" w:h="15840"/>
      <w:pgMar w:top="993"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D6AEB" w14:textId="77777777" w:rsidR="001C7DC7" w:rsidRDefault="001C7DC7" w:rsidP="002F4C3C">
      <w:pPr>
        <w:spacing w:after="0" w:line="240" w:lineRule="auto"/>
      </w:pPr>
      <w:r>
        <w:separator/>
      </w:r>
    </w:p>
  </w:endnote>
  <w:endnote w:type="continuationSeparator" w:id="0">
    <w:p w14:paraId="3CF124D6" w14:textId="77777777" w:rsidR="001C7DC7" w:rsidRDefault="001C7DC7" w:rsidP="002F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BFED7" w14:textId="77777777" w:rsidR="001C7DC7" w:rsidRDefault="001C7DC7" w:rsidP="002F4C3C">
      <w:pPr>
        <w:spacing w:after="0" w:line="240" w:lineRule="auto"/>
      </w:pPr>
      <w:r>
        <w:separator/>
      </w:r>
    </w:p>
  </w:footnote>
  <w:footnote w:type="continuationSeparator" w:id="0">
    <w:p w14:paraId="44F168F9" w14:textId="77777777" w:rsidR="001C7DC7" w:rsidRDefault="001C7DC7" w:rsidP="002F4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301"/>
    <w:multiLevelType w:val="hybridMultilevel"/>
    <w:tmpl w:val="BB18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30799"/>
    <w:multiLevelType w:val="hybridMultilevel"/>
    <w:tmpl w:val="A10E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E01EF"/>
    <w:multiLevelType w:val="hybridMultilevel"/>
    <w:tmpl w:val="775EB22E"/>
    <w:lvl w:ilvl="0" w:tplc="F43A03A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BBF0462"/>
    <w:multiLevelType w:val="hybridMultilevel"/>
    <w:tmpl w:val="76D6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D3073C"/>
    <w:multiLevelType w:val="hybridMultilevel"/>
    <w:tmpl w:val="27F4309A"/>
    <w:lvl w:ilvl="0" w:tplc="F43A03A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C21C6"/>
    <w:multiLevelType w:val="hybridMultilevel"/>
    <w:tmpl w:val="DD52127E"/>
    <w:lvl w:ilvl="0" w:tplc="F43A03A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3B876C48"/>
    <w:multiLevelType w:val="hybridMultilevel"/>
    <w:tmpl w:val="7C48532E"/>
    <w:lvl w:ilvl="0" w:tplc="F43A03A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A71A3"/>
    <w:multiLevelType w:val="hybridMultilevel"/>
    <w:tmpl w:val="A10E3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B0008"/>
    <w:multiLevelType w:val="hybridMultilevel"/>
    <w:tmpl w:val="BB180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926A2"/>
    <w:multiLevelType w:val="hybridMultilevel"/>
    <w:tmpl w:val="04C66E82"/>
    <w:lvl w:ilvl="0" w:tplc="F43A03A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9D87D42"/>
    <w:multiLevelType w:val="hybridMultilevel"/>
    <w:tmpl w:val="0C9AE4F2"/>
    <w:lvl w:ilvl="0" w:tplc="7B9CB3D0">
      <w:start w:val="1"/>
      <w:numFmt w:val="decimal"/>
      <w:lvlText w:val="%1."/>
      <w:lvlJc w:val="left"/>
      <w:pPr>
        <w:tabs>
          <w:tab w:val="num" w:pos="720"/>
        </w:tabs>
        <w:ind w:left="720" w:hanging="360"/>
      </w:pPr>
      <w:rPr>
        <w:rFonts w:cs="Arial" w:hint="default"/>
        <w:i w:val="0"/>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7231233C"/>
    <w:multiLevelType w:val="hybridMultilevel"/>
    <w:tmpl w:val="0750CF0E"/>
    <w:lvl w:ilvl="0" w:tplc="33AEE60C">
      <w:start w:val="3"/>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3F37B5"/>
    <w:multiLevelType w:val="hybridMultilevel"/>
    <w:tmpl w:val="4EE2A334"/>
    <w:lvl w:ilvl="0" w:tplc="F43A03AC">
      <w:start w:val="1"/>
      <w:numFmt w:val="decimal"/>
      <w:lvlText w:val="%1."/>
      <w:lvlJc w:val="left"/>
      <w:pPr>
        <w:ind w:left="900" w:hanging="360"/>
      </w:pPr>
      <w:rPr>
        <w:rFonts w:ascii="Times New Roman" w:hAnsi="Times New Roman"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E6B1D39"/>
    <w:multiLevelType w:val="hybridMultilevel"/>
    <w:tmpl w:val="926CCADC"/>
    <w:lvl w:ilvl="0" w:tplc="F43A03A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
  </w:num>
  <w:num w:numId="4">
    <w:abstractNumId w:val="7"/>
  </w:num>
  <w:num w:numId="5">
    <w:abstractNumId w:val="8"/>
  </w:num>
  <w:num w:numId="6">
    <w:abstractNumId w:val="10"/>
  </w:num>
  <w:num w:numId="7">
    <w:abstractNumId w:val="0"/>
  </w:num>
  <w:num w:numId="8">
    <w:abstractNumId w:val="4"/>
  </w:num>
  <w:num w:numId="9">
    <w:abstractNumId w:val="13"/>
  </w:num>
  <w:num w:numId="10">
    <w:abstractNumId w:val="6"/>
  </w:num>
  <w:num w:numId="11">
    <w:abstractNumId w:val="12"/>
  </w:num>
  <w:num w:numId="12">
    <w:abstractNumId w:val="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FD"/>
    <w:rsid w:val="000009FE"/>
    <w:rsid w:val="00002D56"/>
    <w:rsid w:val="00027011"/>
    <w:rsid w:val="00032CB0"/>
    <w:rsid w:val="0003651E"/>
    <w:rsid w:val="000365A8"/>
    <w:rsid w:val="00040846"/>
    <w:rsid w:val="00041485"/>
    <w:rsid w:val="0005438D"/>
    <w:rsid w:val="000A760D"/>
    <w:rsid w:val="000E3650"/>
    <w:rsid w:val="00104EF3"/>
    <w:rsid w:val="00123667"/>
    <w:rsid w:val="001310E1"/>
    <w:rsid w:val="00153E27"/>
    <w:rsid w:val="00163A3D"/>
    <w:rsid w:val="001B5B0F"/>
    <w:rsid w:val="001C7DC7"/>
    <w:rsid w:val="001E2BCC"/>
    <w:rsid w:val="00205661"/>
    <w:rsid w:val="00214D07"/>
    <w:rsid w:val="00220273"/>
    <w:rsid w:val="00226573"/>
    <w:rsid w:val="002609F5"/>
    <w:rsid w:val="002764C7"/>
    <w:rsid w:val="002B011B"/>
    <w:rsid w:val="002B7603"/>
    <w:rsid w:val="002C2AE5"/>
    <w:rsid w:val="002C5DCC"/>
    <w:rsid w:val="002C7419"/>
    <w:rsid w:val="002F4C3C"/>
    <w:rsid w:val="002F5F48"/>
    <w:rsid w:val="002F7002"/>
    <w:rsid w:val="002F7A74"/>
    <w:rsid w:val="0031226F"/>
    <w:rsid w:val="00347843"/>
    <w:rsid w:val="00350FCB"/>
    <w:rsid w:val="00352ACA"/>
    <w:rsid w:val="0036251F"/>
    <w:rsid w:val="00372DCB"/>
    <w:rsid w:val="00387272"/>
    <w:rsid w:val="00391AB1"/>
    <w:rsid w:val="003A1F48"/>
    <w:rsid w:val="003A266B"/>
    <w:rsid w:val="003A4AF7"/>
    <w:rsid w:val="003A629E"/>
    <w:rsid w:val="00436FDA"/>
    <w:rsid w:val="00454172"/>
    <w:rsid w:val="00455F53"/>
    <w:rsid w:val="00464981"/>
    <w:rsid w:val="00471CF0"/>
    <w:rsid w:val="004908FA"/>
    <w:rsid w:val="004B0745"/>
    <w:rsid w:val="004B15C5"/>
    <w:rsid w:val="004B389C"/>
    <w:rsid w:val="004B4A85"/>
    <w:rsid w:val="004D3BC2"/>
    <w:rsid w:val="00516B96"/>
    <w:rsid w:val="00523216"/>
    <w:rsid w:val="005D20F1"/>
    <w:rsid w:val="005F4A19"/>
    <w:rsid w:val="005F6845"/>
    <w:rsid w:val="00603A8A"/>
    <w:rsid w:val="0060483E"/>
    <w:rsid w:val="0066364B"/>
    <w:rsid w:val="00673EB9"/>
    <w:rsid w:val="00694E56"/>
    <w:rsid w:val="006A4C6A"/>
    <w:rsid w:val="006B26CF"/>
    <w:rsid w:val="006B4E3A"/>
    <w:rsid w:val="006D7385"/>
    <w:rsid w:val="006E04D4"/>
    <w:rsid w:val="006E71E1"/>
    <w:rsid w:val="006F6940"/>
    <w:rsid w:val="007110E9"/>
    <w:rsid w:val="00746AAF"/>
    <w:rsid w:val="007515B4"/>
    <w:rsid w:val="00755D41"/>
    <w:rsid w:val="0079043C"/>
    <w:rsid w:val="007A1850"/>
    <w:rsid w:val="00825661"/>
    <w:rsid w:val="00840C46"/>
    <w:rsid w:val="00874836"/>
    <w:rsid w:val="008A2526"/>
    <w:rsid w:val="008A54FD"/>
    <w:rsid w:val="008F7B1D"/>
    <w:rsid w:val="00921BD5"/>
    <w:rsid w:val="00926B55"/>
    <w:rsid w:val="0093606F"/>
    <w:rsid w:val="0097711D"/>
    <w:rsid w:val="009877A0"/>
    <w:rsid w:val="009A1122"/>
    <w:rsid w:val="009B07C8"/>
    <w:rsid w:val="009E0BB8"/>
    <w:rsid w:val="00A40479"/>
    <w:rsid w:val="00A4327A"/>
    <w:rsid w:val="00A70775"/>
    <w:rsid w:val="00A7488A"/>
    <w:rsid w:val="00A97348"/>
    <w:rsid w:val="00AA16E9"/>
    <w:rsid w:val="00AA7879"/>
    <w:rsid w:val="00AE2361"/>
    <w:rsid w:val="00AF7D11"/>
    <w:rsid w:val="00B0350A"/>
    <w:rsid w:val="00B03B54"/>
    <w:rsid w:val="00B1265D"/>
    <w:rsid w:val="00B200AF"/>
    <w:rsid w:val="00B64FEC"/>
    <w:rsid w:val="00BA05A8"/>
    <w:rsid w:val="00BE2586"/>
    <w:rsid w:val="00BF4C50"/>
    <w:rsid w:val="00C10F31"/>
    <w:rsid w:val="00C4370C"/>
    <w:rsid w:val="00C7442E"/>
    <w:rsid w:val="00C814EB"/>
    <w:rsid w:val="00CA44F8"/>
    <w:rsid w:val="00CD1A5D"/>
    <w:rsid w:val="00CD4AC6"/>
    <w:rsid w:val="00CF4C79"/>
    <w:rsid w:val="00D13967"/>
    <w:rsid w:val="00D243EF"/>
    <w:rsid w:val="00D27DD5"/>
    <w:rsid w:val="00D479B5"/>
    <w:rsid w:val="00DC10B4"/>
    <w:rsid w:val="00DC2385"/>
    <w:rsid w:val="00DE2F03"/>
    <w:rsid w:val="00DF7143"/>
    <w:rsid w:val="00E0665D"/>
    <w:rsid w:val="00E60521"/>
    <w:rsid w:val="00E820D7"/>
    <w:rsid w:val="00EA742D"/>
    <w:rsid w:val="00ED6EBE"/>
    <w:rsid w:val="00EF2B65"/>
    <w:rsid w:val="00F27520"/>
    <w:rsid w:val="00F33D5F"/>
    <w:rsid w:val="00F34BEC"/>
    <w:rsid w:val="00F45C38"/>
    <w:rsid w:val="00F55F29"/>
    <w:rsid w:val="00FA0F7F"/>
    <w:rsid w:val="00FD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2CF2"/>
  <w15:chartTrackingRefBased/>
  <w15:docId w15:val="{006F6DC3-FBF7-40EF-9204-5218C78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F48"/>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009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2657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AE5"/>
    <w:pPr>
      <w:ind w:left="720"/>
      <w:contextualSpacing/>
    </w:pPr>
  </w:style>
  <w:style w:type="character" w:styleId="Strong">
    <w:name w:val="Strong"/>
    <w:basedOn w:val="DefaultParagraphFont"/>
    <w:uiPriority w:val="22"/>
    <w:qFormat/>
    <w:rsid w:val="002C2AE5"/>
    <w:rPr>
      <w:b/>
      <w:bCs/>
    </w:rPr>
  </w:style>
  <w:style w:type="character" w:customStyle="1" w:styleId="Heading1Char">
    <w:name w:val="Heading 1 Char"/>
    <w:basedOn w:val="DefaultParagraphFont"/>
    <w:link w:val="Heading1"/>
    <w:uiPriority w:val="9"/>
    <w:rsid w:val="003A1F4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B389C"/>
    <w:pPr>
      <w:spacing w:before="100" w:beforeAutospacing="1" w:after="100" w:afterAutospacing="1" w:line="240" w:lineRule="auto"/>
    </w:pPr>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F34BEC"/>
    <w:rPr>
      <w:color w:val="0563C1" w:themeColor="hyperlink"/>
      <w:u w:val="single"/>
    </w:rPr>
  </w:style>
  <w:style w:type="paragraph" w:styleId="BalloonText">
    <w:name w:val="Balloon Text"/>
    <w:basedOn w:val="Normal"/>
    <w:link w:val="BalloonTextChar"/>
    <w:uiPriority w:val="99"/>
    <w:semiHidden/>
    <w:unhideWhenUsed/>
    <w:rsid w:val="00A4047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047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908FA"/>
    <w:rPr>
      <w:color w:val="954F72" w:themeColor="followedHyperlink"/>
      <w:u w:val="single"/>
    </w:rPr>
  </w:style>
  <w:style w:type="paragraph" w:styleId="Header">
    <w:name w:val="header"/>
    <w:basedOn w:val="Normal"/>
    <w:link w:val="HeaderChar"/>
    <w:uiPriority w:val="99"/>
    <w:unhideWhenUsed/>
    <w:rsid w:val="002F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C3C"/>
  </w:style>
  <w:style w:type="paragraph" w:styleId="Footer">
    <w:name w:val="footer"/>
    <w:basedOn w:val="Normal"/>
    <w:link w:val="FooterChar"/>
    <w:uiPriority w:val="99"/>
    <w:unhideWhenUsed/>
    <w:rsid w:val="002F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C3C"/>
  </w:style>
  <w:style w:type="character" w:customStyle="1" w:styleId="Heading3Char">
    <w:name w:val="Heading 3 Char"/>
    <w:basedOn w:val="DefaultParagraphFont"/>
    <w:link w:val="Heading3"/>
    <w:uiPriority w:val="9"/>
    <w:semiHidden/>
    <w:rsid w:val="000009FE"/>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semiHidden/>
    <w:rsid w:val="00226573"/>
    <w:rPr>
      <w:rFonts w:asciiTheme="majorHAnsi" w:eastAsiaTheme="majorEastAsia" w:hAnsiTheme="majorHAnsi" w:cstheme="majorBidi"/>
      <w:color w:val="2E74B5" w:themeColor="accent1" w:themeShade="BF"/>
    </w:rPr>
  </w:style>
  <w:style w:type="paragraph" w:styleId="Subtitle">
    <w:name w:val="Subtitle"/>
    <w:basedOn w:val="Normal"/>
    <w:link w:val="SubtitleChar"/>
    <w:qFormat/>
    <w:rsid w:val="00226573"/>
    <w:pPr>
      <w:tabs>
        <w:tab w:val="right" w:pos="9356"/>
      </w:tabs>
      <w:autoSpaceDE w:val="0"/>
      <w:autoSpaceDN w:val="0"/>
      <w:spacing w:after="0" w:line="240" w:lineRule="auto"/>
      <w:jc w:val="both"/>
    </w:pPr>
    <w:rPr>
      <w:rFonts w:ascii="Times New Roman" w:eastAsia="Times New Roman" w:hAnsi="Times New Roman" w:cs="Times New Roman"/>
      <w:b/>
      <w:bCs/>
      <w:sz w:val="18"/>
      <w:szCs w:val="18"/>
      <w:lang w:val="el-GR"/>
    </w:rPr>
  </w:style>
  <w:style w:type="character" w:customStyle="1" w:styleId="SubtitleChar">
    <w:name w:val="Subtitle Char"/>
    <w:basedOn w:val="DefaultParagraphFont"/>
    <w:link w:val="Subtitle"/>
    <w:rsid w:val="00226573"/>
    <w:rPr>
      <w:rFonts w:ascii="Times New Roman" w:eastAsia="Times New Roman" w:hAnsi="Times New Roman" w:cs="Times New Roman"/>
      <w:b/>
      <w:bCs/>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1014">
      <w:bodyDiv w:val="1"/>
      <w:marLeft w:val="0"/>
      <w:marRight w:val="0"/>
      <w:marTop w:val="0"/>
      <w:marBottom w:val="0"/>
      <w:divBdr>
        <w:top w:val="none" w:sz="0" w:space="0" w:color="auto"/>
        <w:left w:val="none" w:sz="0" w:space="0" w:color="auto"/>
        <w:bottom w:val="none" w:sz="0" w:space="0" w:color="auto"/>
        <w:right w:val="none" w:sz="0" w:space="0" w:color="auto"/>
      </w:divBdr>
      <w:divsChild>
        <w:div w:id="1949657593">
          <w:marLeft w:val="0"/>
          <w:marRight w:val="0"/>
          <w:marTop w:val="0"/>
          <w:marBottom w:val="0"/>
          <w:divBdr>
            <w:top w:val="none" w:sz="0" w:space="0" w:color="auto"/>
            <w:left w:val="none" w:sz="0" w:space="0" w:color="auto"/>
            <w:bottom w:val="none" w:sz="0" w:space="0" w:color="auto"/>
            <w:right w:val="none" w:sz="0" w:space="0" w:color="auto"/>
          </w:divBdr>
          <w:divsChild>
            <w:div w:id="412359351">
              <w:marLeft w:val="0"/>
              <w:marRight w:val="0"/>
              <w:marTop w:val="0"/>
              <w:marBottom w:val="0"/>
              <w:divBdr>
                <w:top w:val="none" w:sz="0" w:space="0" w:color="auto"/>
                <w:left w:val="none" w:sz="0" w:space="0" w:color="auto"/>
                <w:bottom w:val="none" w:sz="0" w:space="0" w:color="auto"/>
                <w:right w:val="none" w:sz="0" w:space="0" w:color="auto"/>
              </w:divBdr>
              <w:divsChild>
                <w:div w:id="3653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247">
      <w:bodyDiv w:val="1"/>
      <w:marLeft w:val="0"/>
      <w:marRight w:val="0"/>
      <w:marTop w:val="0"/>
      <w:marBottom w:val="0"/>
      <w:divBdr>
        <w:top w:val="none" w:sz="0" w:space="0" w:color="auto"/>
        <w:left w:val="none" w:sz="0" w:space="0" w:color="auto"/>
        <w:bottom w:val="none" w:sz="0" w:space="0" w:color="auto"/>
        <w:right w:val="none" w:sz="0" w:space="0" w:color="auto"/>
      </w:divBdr>
      <w:divsChild>
        <w:div w:id="195585310">
          <w:marLeft w:val="0"/>
          <w:marRight w:val="0"/>
          <w:marTop w:val="0"/>
          <w:marBottom w:val="0"/>
          <w:divBdr>
            <w:top w:val="none" w:sz="0" w:space="0" w:color="auto"/>
            <w:left w:val="none" w:sz="0" w:space="0" w:color="auto"/>
            <w:bottom w:val="none" w:sz="0" w:space="0" w:color="auto"/>
            <w:right w:val="none" w:sz="0" w:space="0" w:color="auto"/>
          </w:divBdr>
        </w:div>
        <w:div w:id="208496407">
          <w:marLeft w:val="0"/>
          <w:marRight w:val="0"/>
          <w:marTop w:val="0"/>
          <w:marBottom w:val="0"/>
          <w:divBdr>
            <w:top w:val="none" w:sz="0" w:space="0" w:color="auto"/>
            <w:left w:val="none" w:sz="0" w:space="0" w:color="auto"/>
            <w:bottom w:val="none" w:sz="0" w:space="0" w:color="auto"/>
            <w:right w:val="none" w:sz="0" w:space="0" w:color="auto"/>
          </w:divBdr>
        </w:div>
        <w:div w:id="221870100">
          <w:marLeft w:val="0"/>
          <w:marRight w:val="0"/>
          <w:marTop w:val="0"/>
          <w:marBottom w:val="0"/>
          <w:divBdr>
            <w:top w:val="none" w:sz="0" w:space="0" w:color="auto"/>
            <w:left w:val="none" w:sz="0" w:space="0" w:color="auto"/>
            <w:bottom w:val="none" w:sz="0" w:space="0" w:color="auto"/>
            <w:right w:val="none" w:sz="0" w:space="0" w:color="auto"/>
          </w:divBdr>
        </w:div>
        <w:div w:id="242225846">
          <w:marLeft w:val="0"/>
          <w:marRight w:val="0"/>
          <w:marTop w:val="0"/>
          <w:marBottom w:val="0"/>
          <w:divBdr>
            <w:top w:val="none" w:sz="0" w:space="0" w:color="auto"/>
            <w:left w:val="none" w:sz="0" w:space="0" w:color="auto"/>
            <w:bottom w:val="none" w:sz="0" w:space="0" w:color="auto"/>
            <w:right w:val="none" w:sz="0" w:space="0" w:color="auto"/>
          </w:divBdr>
        </w:div>
        <w:div w:id="289670810">
          <w:marLeft w:val="0"/>
          <w:marRight w:val="0"/>
          <w:marTop w:val="0"/>
          <w:marBottom w:val="0"/>
          <w:divBdr>
            <w:top w:val="none" w:sz="0" w:space="0" w:color="auto"/>
            <w:left w:val="none" w:sz="0" w:space="0" w:color="auto"/>
            <w:bottom w:val="none" w:sz="0" w:space="0" w:color="auto"/>
            <w:right w:val="none" w:sz="0" w:space="0" w:color="auto"/>
          </w:divBdr>
        </w:div>
        <w:div w:id="403529867">
          <w:marLeft w:val="0"/>
          <w:marRight w:val="0"/>
          <w:marTop w:val="0"/>
          <w:marBottom w:val="0"/>
          <w:divBdr>
            <w:top w:val="none" w:sz="0" w:space="0" w:color="auto"/>
            <w:left w:val="none" w:sz="0" w:space="0" w:color="auto"/>
            <w:bottom w:val="none" w:sz="0" w:space="0" w:color="auto"/>
            <w:right w:val="none" w:sz="0" w:space="0" w:color="auto"/>
          </w:divBdr>
        </w:div>
        <w:div w:id="449589301">
          <w:marLeft w:val="0"/>
          <w:marRight w:val="0"/>
          <w:marTop w:val="0"/>
          <w:marBottom w:val="0"/>
          <w:divBdr>
            <w:top w:val="none" w:sz="0" w:space="0" w:color="auto"/>
            <w:left w:val="none" w:sz="0" w:space="0" w:color="auto"/>
            <w:bottom w:val="none" w:sz="0" w:space="0" w:color="auto"/>
            <w:right w:val="none" w:sz="0" w:space="0" w:color="auto"/>
          </w:divBdr>
        </w:div>
        <w:div w:id="460153455">
          <w:marLeft w:val="0"/>
          <w:marRight w:val="0"/>
          <w:marTop w:val="0"/>
          <w:marBottom w:val="0"/>
          <w:divBdr>
            <w:top w:val="none" w:sz="0" w:space="0" w:color="auto"/>
            <w:left w:val="none" w:sz="0" w:space="0" w:color="auto"/>
            <w:bottom w:val="none" w:sz="0" w:space="0" w:color="auto"/>
            <w:right w:val="none" w:sz="0" w:space="0" w:color="auto"/>
          </w:divBdr>
        </w:div>
        <w:div w:id="515536889">
          <w:marLeft w:val="0"/>
          <w:marRight w:val="0"/>
          <w:marTop w:val="0"/>
          <w:marBottom w:val="0"/>
          <w:divBdr>
            <w:top w:val="none" w:sz="0" w:space="0" w:color="auto"/>
            <w:left w:val="none" w:sz="0" w:space="0" w:color="auto"/>
            <w:bottom w:val="none" w:sz="0" w:space="0" w:color="auto"/>
            <w:right w:val="none" w:sz="0" w:space="0" w:color="auto"/>
          </w:divBdr>
        </w:div>
        <w:div w:id="518279856">
          <w:marLeft w:val="0"/>
          <w:marRight w:val="0"/>
          <w:marTop w:val="0"/>
          <w:marBottom w:val="0"/>
          <w:divBdr>
            <w:top w:val="none" w:sz="0" w:space="0" w:color="auto"/>
            <w:left w:val="none" w:sz="0" w:space="0" w:color="auto"/>
            <w:bottom w:val="none" w:sz="0" w:space="0" w:color="auto"/>
            <w:right w:val="none" w:sz="0" w:space="0" w:color="auto"/>
          </w:divBdr>
        </w:div>
        <w:div w:id="543640500">
          <w:marLeft w:val="0"/>
          <w:marRight w:val="0"/>
          <w:marTop w:val="0"/>
          <w:marBottom w:val="0"/>
          <w:divBdr>
            <w:top w:val="none" w:sz="0" w:space="0" w:color="auto"/>
            <w:left w:val="none" w:sz="0" w:space="0" w:color="auto"/>
            <w:bottom w:val="none" w:sz="0" w:space="0" w:color="auto"/>
            <w:right w:val="none" w:sz="0" w:space="0" w:color="auto"/>
          </w:divBdr>
        </w:div>
        <w:div w:id="599023408">
          <w:marLeft w:val="0"/>
          <w:marRight w:val="0"/>
          <w:marTop w:val="0"/>
          <w:marBottom w:val="0"/>
          <w:divBdr>
            <w:top w:val="none" w:sz="0" w:space="0" w:color="auto"/>
            <w:left w:val="none" w:sz="0" w:space="0" w:color="auto"/>
            <w:bottom w:val="none" w:sz="0" w:space="0" w:color="auto"/>
            <w:right w:val="none" w:sz="0" w:space="0" w:color="auto"/>
          </w:divBdr>
        </w:div>
        <w:div w:id="688525001">
          <w:marLeft w:val="0"/>
          <w:marRight w:val="0"/>
          <w:marTop w:val="0"/>
          <w:marBottom w:val="0"/>
          <w:divBdr>
            <w:top w:val="none" w:sz="0" w:space="0" w:color="auto"/>
            <w:left w:val="none" w:sz="0" w:space="0" w:color="auto"/>
            <w:bottom w:val="none" w:sz="0" w:space="0" w:color="auto"/>
            <w:right w:val="none" w:sz="0" w:space="0" w:color="auto"/>
          </w:divBdr>
        </w:div>
        <w:div w:id="728380392">
          <w:marLeft w:val="0"/>
          <w:marRight w:val="0"/>
          <w:marTop w:val="0"/>
          <w:marBottom w:val="0"/>
          <w:divBdr>
            <w:top w:val="none" w:sz="0" w:space="0" w:color="auto"/>
            <w:left w:val="none" w:sz="0" w:space="0" w:color="auto"/>
            <w:bottom w:val="none" w:sz="0" w:space="0" w:color="auto"/>
            <w:right w:val="none" w:sz="0" w:space="0" w:color="auto"/>
          </w:divBdr>
        </w:div>
        <w:div w:id="753357983">
          <w:marLeft w:val="0"/>
          <w:marRight w:val="0"/>
          <w:marTop w:val="0"/>
          <w:marBottom w:val="0"/>
          <w:divBdr>
            <w:top w:val="none" w:sz="0" w:space="0" w:color="auto"/>
            <w:left w:val="none" w:sz="0" w:space="0" w:color="auto"/>
            <w:bottom w:val="none" w:sz="0" w:space="0" w:color="auto"/>
            <w:right w:val="none" w:sz="0" w:space="0" w:color="auto"/>
          </w:divBdr>
        </w:div>
        <w:div w:id="756751539">
          <w:marLeft w:val="0"/>
          <w:marRight w:val="0"/>
          <w:marTop w:val="0"/>
          <w:marBottom w:val="0"/>
          <w:divBdr>
            <w:top w:val="none" w:sz="0" w:space="0" w:color="auto"/>
            <w:left w:val="none" w:sz="0" w:space="0" w:color="auto"/>
            <w:bottom w:val="none" w:sz="0" w:space="0" w:color="auto"/>
            <w:right w:val="none" w:sz="0" w:space="0" w:color="auto"/>
          </w:divBdr>
        </w:div>
        <w:div w:id="776678977">
          <w:marLeft w:val="0"/>
          <w:marRight w:val="0"/>
          <w:marTop w:val="0"/>
          <w:marBottom w:val="0"/>
          <w:divBdr>
            <w:top w:val="none" w:sz="0" w:space="0" w:color="auto"/>
            <w:left w:val="none" w:sz="0" w:space="0" w:color="auto"/>
            <w:bottom w:val="none" w:sz="0" w:space="0" w:color="auto"/>
            <w:right w:val="none" w:sz="0" w:space="0" w:color="auto"/>
          </w:divBdr>
        </w:div>
        <w:div w:id="831531899">
          <w:marLeft w:val="0"/>
          <w:marRight w:val="0"/>
          <w:marTop w:val="0"/>
          <w:marBottom w:val="0"/>
          <w:divBdr>
            <w:top w:val="none" w:sz="0" w:space="0" w:color="auto"/>
            <w:left w:val="none" w:sz="0" w:space="0" w:color="auto"/>
            <w:bottom w:val="none" w:sz="0" w:space="0" w:color="auto"/>
            <w:right w:val="none" w:sz="0" w:space="0" w:color="auto"/>
          </w:divBdr>
        </w:div>
        <w:div w:id="851844650">
          <w:marLeft w:val="0"/>
          <w:marRight w:val="0"/>
          <w:marTop w:val="0"/>
          <w:marBottom w:val="0"/>
          <w:divBdr>
            <w:top w:val="none" w:sz="0" w:space="0" w:color="auto"/>
            <w:left w:val="none" w:sz="0" w:space="0" w:color="auto"/>
            <w:bottom w:val="none" w:sz="0" w:space="0" w:color="auto"/>
            <w:right w:val="none" w:sz="0" w:space="0" w:color="auto"/>
          </w:divBdr>
        </w:div>
        <w:div w:id="924417344">
          <w:marLeft w:val="0"/>
          <w:marRight w:val="0"/>
          <w:marTop w:val="0"/>
          <w:marBottom w:val="0"/>
          <w:divBdr>
            <w:top w:val="none" w:sz="0" w:space="0" w:color="auto"/>
            <w:left w:val="none" w:sz="0" w:space="0" w:color="auto"/>
            <w:bottom w:val="none" w:sz="0" w:space="0" w:color="auto"/>
            <w:right w:val="none" w:sz="0" w:space="0" w:color="auto"/>
          </w:divBdr>
        </w:div>
        <w:div w:id="949631230">
          <w:marLeft w:val="0"/>
          <w:marRight w:val="0"/>
          <w:marTop w:val="0"/>
          <w:marBottom w:val="0"/>
          <w:divBdr>
            <w:top w:val="none" w:sz="0" w:space="0" w:color="auto"/>
            <w:left w:val="none" w:sz="0" w:space="0" w:color="auto"/>
            <w:bottom w:val="none" w:sz="0" w:space="0" w:color="auto"/>
            <w:right w:val="none" w:sz="0" w:space="0" w:color="auto"/>
          </w:divBdr>
        </w:div>
        <w:div w:id="962081274">
          <w:marLeft w:val="0"/>
          <w:marRight w:val="0"/>
          <w:marTop w:val="0"/>
          <w:marBottom w:val="0"/>
          <w:divBdr>
            <w:top w:val="none" w:sz="0" w:space="0" w:color="auto"/>
            <w:left w:val="none" w:sz="0" w:space="0" w:color="auto"/>
            <w:bottom w:val="none" w:sz="0" w:space="0" w:color="auto"/>
            <w:right w:val="none" w:sz="0" w:space="0" w:color="auto"/>
          </w:divBdr>
        </w:div>
        <w:div w:id="982076422">
          <w:marLeft w:val="0"/>
          <w:marRight w:val="0"/>
          <w:marTop w:val="0"/>
          <w:marBottom w:val="0"/>
          <w:divBdr>
            <w:top w:val="none" w:sz="0" w:space="0" w:color="auto"/>
            <w:left w:val="none" w:sz="0" w:space="0" w:color="auto"/>
            <w:bottom w:val="none" w:sz="0" w:space="0" w:color="auto"/>
            <w:right w:val="none" w:sz="0" w:space="0" w:color="auto"/>
          </w:divBdr>
        </w:div>
        <w:div w:id="1012030760">
          <w:marLeft w:val="0"/>
          <w:marRight w:val="0"/>
          <w:marTop w:val="0"/>
          <w:marBottom w:val="0"/>
          <w:divBdr>
            <w:top w:val="none" w:sz="0" w:space="0" w:color="auto"/>
            <w:left w:val="none" w:sz="0" w:space="0" w:color="auto"/>
            <w:bottom w:val="none" w:sz="0" w:space="0" w:color="auto"/>
            <w:right w:val="none" w:sz="0" w:space="0" w:color="auto"/>
          </w:divBdr>
        </w:div>
        <w:div w:id="1012337119">
          <w:marLeft w:val="0"/>
          <w:marRight w:val="0"/>
          <w:marTop w:val="0"/>
          <w:marBottom w:val="0"/>
          <w:divBdr>
            <w:top w:val="none" w:sz="0" w:space="0" w:color="auto"/>
            <w:left w:val="none" w:sz="0" w:space="0" w:color="auto"/>
            <w:bottom w:val="none" w:sz="0" w:space="0" w:color="auto"/>
            <w:right w:val="none" w:sz="0" w:space="0" w:color="auto"/>
          </w:divBdr>
        </w:div>
        <w:div w:id="1075858139">
          <w:marLeft w:val="0"/>
          <w:marRight w:val="0"/>
          <w:marTop w:val="0"/>
          <w:marBottom w:val="0"/>
          <w:divBdr>
            <w:top w:val="none" w:sz="0" w:space="0" w:color="auto"/>
            <w:left w:val="none" w:sz="0" w:space="0" w:color="auto"/>
            <w:bottom w:val="none" w:sz="0" w:space="0" w:color="auto"/>
            <w:right w:val="none" w:sz="0" w:space="0" w:color="auto"/>
          </w:divBdr>
        </w:div>
        <w:div w:id="1123379929">
          <w:marLeft w:val="0"/>
          <w:marRight w:val="0"/>
          <w:marTop w:val="0"/>
          <w:marBottom w:val="0"/>
          <w:divBdr>
            <w:top w:val="none" w:sz="0" w:space="0" w:color="auto"/>
            <w:left w:val="none" w:sz="0" w:space="0" w:color="auto"/>
            <w:bottom w:val="none" w:sz="0" w:space="0" w:color="auto"/>
            <w:right w:val="none" w:sz="0" w:space="0" w:color="auto"/>
          </w:divBdr>
        </w:div>
        <w:div w:id="1132407151">
          <w:marLeft w:val="0"/>
          <w:marRight w:val="0"/>
          <w:marTop w:val="0"/>
          <w:marBottom w:val="0"/>
          <w:divBdr>
            <w:top w:val="none" w:sz="0" w:space="0" w:color="auto"/>
            <w:left w:val="none" w:sz="0" w:space="0" w:color="auto"/>
            <w:bottom w:val="none" w:sz="0" w:space="0" w:color="auto"/>
            <w:right w:val="none" w:sz="0" w:space="0" w:color="auto"/>
          </w:divBdr>
        </w:div>
        <w:div w:id="1137915329">
          <w:marLeft w:val="0"/>
          <w:marRight w:val="0"/>
          <w:marTop w:val="0"/>
          <w:marBottom w:val="0"/>
          <w:divBdr>
            <w:top w:val="none" w:sz="0" w:space="0" w:color="auto"/>
            <w:left w:val="none" w:sz="0" w:space="0" w:color="auto"/>
            <w:bottom w:val="none" w:sz="0" w:space="0" w:color="auto"/>
            <w:right w:val="none" w:sz="0" w:space="0" w:color="auto"/>
          </w:divBdr>
        </w:div>
        <w:div w:id="1166483877">
          <w:marLeft w:val="0"/>
          <w:marRight w:val="0"/>
          <w:marTop w:val="0"/>
          <w:marBottom w:val="0"/>
          <w:divBdr>
            <w:top w:val="none" w:sz="0" w:space="0" w:color="auto"/>
            <w:left w:val="none" w:sz="0" w:space="0" w:color="auto"/>
            <w:bottom w:val="none" w:sz="0" w:space="0" w:color="auto"/>
            <w:right w:val="none" w:sz="0" w:space="0" w:color="auto"/>
          </w:divBdr>
        </w:div>
        <w:div w:id="1210533341">
          <w:marLeft w:val="0"/>
          <w:marRight w:val="0"/>
          <w:marTop w:val="0"/>
          <w:marBottom w:val="0"/>
          <w:divBdr>
            <w:top w:val="none" w:sz="0" w:space="0" w:color="auto"/>
            <w:left w:val="none" w:sz="0" w:space="0" w:color="auto"/>
            <w:bottom w:val="none" w:sz="0" w:space="0" w:color="auto"/>
            <w:right w:val="none" w:sz="0" w:space="0" w:color="auto"/>
          </w:divBdr>
        </w:div>
        <w:div w:id="1221792948">
          <w:marLeft w:val="0"/>
          <w:marRight w:val="0"/>
          <w:marTop w:val="0"/>
          <w:marBottom w:val="0"/>
          <w:divBdr>
            <w:top w:val="none" w:sz="0" w:space="0" w:color="auto"/>
            <w:left w:val="none" w:sz="0" w:space="0" w:color="auto"/>
            <w:bottom w:val="none" w:sz="0" w:space="0" w:color="auto"/>
            <w:right w:val="none" w:sz="0" w:space="0" w:color="auto"/>
          </w:divBdr>
        </w:div>
        <w:div w:id="1227036214">
          <w:marLeft w:val="0"/>
          <w:marRight w:val="0"/>
          <w:marTop w:val="0"/>
          <w:marBottom w:val="0"/>
          <w:divBdr>
            <w:top w:val="none" w:sz="0" w:space="0" w:color="auto"/>
            <w:left w:val="none" w:sz="0" w:space="0" w:color="auto"/>
            <w:bottom w:val="none" w:sz="0" w:space="0" w:color="auto"/>
            <w:right w:val="none" w:sz="0" w:space="0" w:color="auto"/>
          </w:divBdr>
        </w:div>
        <w:div w:id="1232695946">
          <w:marLeft w:val="0"/>
          <w:marRight w:val="0"/>
          <w:marTop w:val="0"/>
          <w:marBottom w:val="0"/>
          <w:divBdr>
            <w:top w:val="none" w:sz="0" w:space="0" w:color="auto"/>
            <w:left w:val="none" w:sz="0" w:space="0" w:color="auto"/>
            <w:bottom w:val="none" w:sz="0" w:space="0" w:color="auto"/>
            <w:right w:val="none" w:sz="0" w:space="0" w:color="auto"/>
          </w:divBdr>
        </w:div>
        <w:div w:id="1253314725">
          <w:marLeft w:val="0"/>
          <w:marRight w:val="0"/>
          <w:marTop w:val="0"/>
          <w:marBottom w:val="0"/>
          <w:divBdr>
            <w:top w:val="none" w:sz="0" w:space="0" w:color="auto"/>
            <w:left w:val="none" w:sz="0" w:space="0" w:color="auto"/>
            <w:bottom w:val="none" w:sz="0" w:space="0" w:color="auto"/>
            <w:right w:val="none" w:sz="0" w:space="0" w:color="auto"/>
          </w:divBdr>
        </w:div>
        <w:div w:id="1260219701">
          <w:marLeft w:val="0"/>
          <w:marRight w:val="0"/>
          <w:marTop w:val="0"/>
          <w:marBottom w:val="0"/>
          <w:divBdr>
            <w:top w:val="none" w:sz="0" w:space="0" w:color="auto"/>
            <w:left w:val="none" w:sz="0" w:space="0" w:color="auto"/>
            <w:bottom w:val="none" w:sz="0" w:space="0" w:color="auto"/>
            <w:right w:val="none" w:sz="0" w:space="0" w:color="auto"/>
          </w:divBdr>
        </w:div>
        <w:div w:id="1295797358">
          <w:marLeft w:val="0"/>
          <w:marRight w:val="0"/>
          <w:marTop w:val="0"/>
          <w:marBottom w:val="0"/>
          <w:divBdr>
            <w:top w:val="none" w:sz="0" w:space="0" w:color="auto"/>
            <w:left w:val="none" w:sz="0" w:space="0" w:color="auto"/>
            <w:bottom w:val="none" w:sz="0" w:space="0" w:color="auto"/>
            <w:right w:val="none" w:sz="0" w:space="0" w:color="auto"/>
          </w:divBdr>
        </w:div>
        <w:div w:id="1312372015">
          <w:marLeft w:val="0"/>
          <w:marRight w:val="0"/>
          <w:marTop w:val="0"/>
          <w:marBottom w:val="0"/>
          <w:divBdr>
            <w:top w:val="none" w:sz="0" w:space="0" w:color="auto"/>
            <w:left w:val="none" w:sz="0" w:space="0" w:color="auto"/>
            <w:bottom w:val="none" w:sz="0" w:space="0" w:color="auto"/>
            <w:right w:val="none" w:sz="0" w:space="0" w:color="auto"/>
          </w:divBdr>
        </w:div>
        <w:div w:id="1528711805">
          <w:marLeft w:val="0"/>
          <w:marRight w:val="0"/>
          <w:marTop w:val="0"/>
          <w:marBottom w:val="0"/>
          <w:divBdr>
            <w:top w:val="none" w:sz="0" w:space="0" w:color="auto"/>
            <w:left w:val="none" w:sz="0" w:space="0" w:color="auto"/>
            <w:bottom w:val="none" w:sz="0" w:space="0" w:color="auto"/>
            <w:right w:val="none" w:sz="0" w:space="0" w:color="auto"/>
          </w:divBdr>
        </w:div>
        <w:div w:id="1599488065">
          <w:marLeft w:val="0"/>
          <w:marRight w:val="0"/>
          <w:marTop w:val="0"/>
          <w:marBottom w:val="0"/>
          <w:divBdr>
            <w:top w:val="none" w:sz="0" w:space="0" w:color="auto"/>
            <w:left w:val="none" w:sz="0" w:space="0" w:color="auto"/>
            <w:bottom w:val="none" w:sz="0" w:space="0" w:color="auto"/>
            <w:right w:val="none" w:sz="0" w:space="0" w:color="auto"/>
          </w:divBdr>
        </w:div>
        <w:div w:id="1727416269">
          <w:marLeft w:val="0"/>
          <w:marRight w:val="0"/>
          <w:marTop w:val="0"/>
          <w:marBottom w:val="0"/>
          <w:divBdr>
            <w:top w:val="none" w:sz="0" w:space="0" w:color="auto"/>
            <w:left w:val="none" w:sz="0" w:space="0" w:color="auto"/>
            <w:bottom w:val="none" w:sz="0" w:space="0" w:color="auto"/>
            <w:right w:val="none" w:sz="0" w:space="0" w:color="auto"/>
          </w:divBdr>
        </w:div>
        <w:div w:id="1744448760">
          <w:marLeft w:val="0"/>
          <w:marRight w:val="0"/>
          <w:marTop w:val="0"/>
          <w:marBottom w:val="0"/>
          <w:divBdr>
            <w:top w:val="none" w:sz="0" w:space="0" w:color="auto"/>
            <w:left w:val="none" w:sz="0" w:space="0" w:color="auto"/>
            <w:bottom w:val="none" w:sz="0" w:space="0" w:color="auto"/>
            <w:right w:val="none" w:sz="0" w:space="0" w:color="auto"/>
          </w:divBdr>
        </w:div>
        <w:div w:id="1755125679">
          <w:marLeft w:val="0"/>
          <w:marRight w:val="0"/>
          <w:marTop w:val="0"/>
          <w:marBottom w:val="0"/>
          <w:divBdr>
            <w:top w:val="none" w:sz="0" w:space="0" w:color="auto"/>
            <w:left w:val="none" w:sz="0" w:space="0" w:color="auto"/>
            <w:bottom w:val="none" w:sz="0" w:space="0" w:color="auto"/>
            <w:right w:val="none" w:sz="0" w:space="0" w:color="auto"/>
          </w:divBdr>
        </w:div>
        <w:div w:id="1808938034">
          <w:marLeft w:val="0"/>
          <w:marRight w:val="0"/>
          <w:marTop w:val="0"/>
          <w:marBottom w:val="0"/>
          <w:divBdr>
            <w:top w:val="none" w:sz="0" w:space="0" w:color="auto"/>
            <w:left w:val="none" w:sz="0" w:space="0" w:color="auto"/>
            <w:bottom w:val="none" w:sz="0" w:space="0" w:color="auto"/>
            <w:right w:val="none" w:sz="0" w:space="0" w:color="auto"/>
          </w:divBdr>
        </w:div>
        <w:div w:id="1836142041">
          <w:marLeft w:val="0"/>
          <w:marRight w:val="0"/>
          <w:marTop w:val="0"/>
          <w:marBottom w:val="0"/>
          <w:divBdr>
            <w:top w:val="none" w:sz="0" w:space="0" w:color="auto"/>
            <w:left w:val="none" w:sz="0" w:space="0" w:color="auto"/>
            <w:bottom w:val="none" w:sz="0" w:space="0" w:color="auto"/>
            <w:right w:val="none" w:sz="0" w:space="0" w:color="auto"/>
          </w:divBdr>
        </w:div>
        <w:div w:id="1915310110">
          <w:marLeft w:val="0"/>
          <w:marRight w:val="0"/>
          <w:marTop w:val="0"/>
          <w:marBottom w:val="0"/>
          <w:divBdr>
            <w:top w:val="none" w:sz="0" w:space="0" w:color="auto"/>
            <w:left w:val="none" w:sz="0" w:space="0" w:color="auto"/>
            <w:bottom w:val="none" w:sz="0" w:space="0" w:color="auto"/>
            <w:right w:val="none" w:sz="0" w:space="0" w:color="auto"/>
          </w:divBdr>
        </w:div>
        <w:div w:id="1923172999">
          <w:marLeft w:val="0"/>
          <w:marRight w:val="0"/>
          <w:marTop w:val="0"/>
          <w:marBottom w:val="0"/>
          <w:divBdr>
            <w:top w:val="none" w:sz="0" w:space="0" w:color="auto"/>
            <w:left w:val="none" w:sz="0" w:space="0" w:color="auto"/>
            <w:bottom w:val="none" w:sz="0" w:space="0" w:color="auto"/>
            <w:right w:val="none" w:sz="0" w:space="0" w:color="auto"/>
          </w:divBdr>
        </w:div>
        <w:div w:id="2006591687">
          <w:marLeft w:val="0"/>
          <w:marRight w:val="0"/>
          <w:marTop w:val="0"/>
          <w:marBottom w:val="0"/>
          <w:divBdr>
            <w:top w:val="none" w:sz="0" w:space="0" w:color="auto"/>
            <w:left w:val="none" w:sz="0" w:space="0" w:color="auto"/>
            <w:bottom w:val="none" w:sz="0" w:space="0" w:color="auto"/>
            <w:right w:val="none" w:sz="0" w:space="0" w:color="auto"/>
          </w:divBdr>
        </w:div>
        <w:div w:id="2079471326">
          <w:marLeft w:val="0"/>
          <w:marRight w:val="0"/>
          <w:marTop w:val="0"/>
          <w:marBottom w:val="0"/>
          <w:divBdr>
            <w:top w:val="none" w:sz="0" w:space="0" w:color="auto"/>
            <w:left w:val="none" w:sz="0" w:space="0" w:color="auto"/>
            <w:bottom w:val="none" w:sz="0" w:space="0" w:color="auto"/>
            <w:right w:val="none" w:sz="0" w:space="0" w:color="auto"/>
          </w:divBdr>
        </w:div>
        <w:div w:id="2109151339">
          <w:marLeft w:val="0"/>
          <w:marRight w:val="0"/>
          <w:marTop w:val="0"/>
          <w:marBottom w:val="0"/>
          <w:divBdr>
            <w:top w:val="none" w:sz="0" w:space="0" w:color="auto"/>
            <w:left w:val="none" w:sz="0" w:space="0" w:color="auto"/>
            <w:bottom w:val="none" w:sz="0" w:space="0" w:color="auto"/>
            <w:right w:val="none" w:sz="0" w:space="0" w:color="auto"/>
          </w:divBdr>
        </w:div>
      </w:divsChild>
    </w:div>
    <w:div w:id="19456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ol.ece.ntu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kaklam@mail.ntua.gr" TargetMode="External"/><Relationship Id="rId4" Type="http://schemas.openxmlformats.org/officeDocument/2006/relationships/settings" Target="settings.xml"/><Relationship Id="rId9" Type="http://schemas.openxmlformats.org/officeDocument/2006/relationships/hyperlink" Target="http://www.icbnet.ntu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C888-5A5C-44DF-A2BC-91809542C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dc:creator>
  <cp:keywords/>
  <dc:description/>
  <cp:lastModifiedBy>Xenia</cp:lastModifiedBy>
  <cp:revision>2</cp:revision>
  <cp:lastPrinted>2018-10-19T10:15:00Z</cp:lastPrinted>
  <dcterms:created xsi:type="dcterms:W3CDTF">2019-10-25T13:11:00Z</dcterms:created>
  <dcterms:modified xsi:type="dcterms:W3CDTF">2019-10-25T13:11:00Z</dcterms:modified>
</cp:coreProperties>
</file>